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Pr="008D3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b/>
          <w:color w:val="000000" w:themeColor="text1"/>
          <w:sz w:val="28"/>
          <w:szCs w:val="28"/>
        </w:rPr>
        <w:t>Красноярский край</w:t>
      </w:r>
    </w:p>
    <w:p w:rsidR="00896275" w:rsidRPr="008D3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b/>
          <w:color w:val="000000" w:themeColor="text1"/>
          <w:sz w:val="28"/>
          <w:szCs w:val="28"/>
        </w:rPr>
        <w:t>Березовский район</w:t>
      </w:r>
    </w:p>
    <w:p w:rsidR="00896275" w:rsidRPr="008D3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МАГАНСКОГО СЕЛЬСОВЕТА</w:t>
      </w:r>
    </w:p>
    <w:p w:rsidR="00896275" w:rsidRPr="008D3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</w:p>
    <w:p w:rsidR="00896275" w:rsidRPr="008D3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  <w:r w:rsidRPr="008D3006">
        <w:rPr>
          <w:b/>
          <w:color w:val="000000" w:themeColor="text1"/>
          <w:sz w:val="28"/>
          <w:szCs w:val="28"/>
        </w:rPr>
        <w:t>ПОСТАНОВЛЕНИЕ</w:t>
      </w:r>
    </w:p>
    <w:p w:rsidR="00896275" w:rsidRPr="008D3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</w:p>
    <w:p w:rsidR="00896275" w:rsidRPr="008D3006" w:rsidRDefault="00BD75F7" w:rsidP="00896275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3006">
        <w:rPr>
          <w:color w:val="000000" w:themeColor="text1"/>
          <w:sz w:val="28"/>
          <w:szCs w:val="28"/>
        </w:rPr>
        <w:t>«</w:t>
      </w:r>
      <w:r w:rsidR="00256BA9" w:rsidRPr="008D3006">
        <w:rPr>
          <w:color w:val="000000" w:themeColor="text1"/>
          <w:sz w:val="28"/>
          <w:szCs w:val="28"/>
        </w:rPr>
        <w:t>10</w:t>
      </w:r>
      <w:r w:rsidRPr="008D3006">
        <w:rPr>
          <w:color w:val="000000" w:themeColor="text1"/>
          <w:sz w:val="28"/>
          <w:szCs w:val="28"/>
        </w:rPr>
        <w:t>»</w:t>
      </w:r>
      <w:r w:rsidR="00256BA9" w:rsidRPr="008D3006">
        <w:rPr>
          <w:color w:val="000000" w:themeColor="text1"/>
          <w:sz w:val="28"/>
          <w:szCs w:val="28"/>
        </w:rPr>
        <w:t xml:space="preserve">   06</w:t>
      </w:r>
      <w:r w:rsidRPr="008D3006">
        <w:rPr>
          <w:color w:val="000000" w:themeColor="text1"/>
          <w:sz w:val="28"/>
          <w:szCs w:val="28"/>
        </w:rPr>
        <w:t xml:space="preserve"> </w:t>
      </w:r>
      <w:r w:rsidR="00256BA9" w:rsidRPr="008D3006">
        <w:rPr>
          <w:color w:val="000000" w:themeColor="text1"/>
          <w:sz w:val="28"/>
          <w:szCs w:val="28"/>
        </w:rPr>
        <w:t xml:space="preserve">  </w:t>
      </w:r>
      <w:r w:rsidRPr="008D3006">
        <w:rPr>
          <w:color w:val="000000" w:themeColor="text1"/>
          <w:sz w:val="28"/>
          <w:szCs w:val="28"/>
        </w:rPr>
        <w:t>2022</w:t>
      </w:r>
      <w:r w:rsidR="00896275" w:rsidRPr="008D3006">
        <w:rPr>
          <w:color w:val="000000" w:themeColor="text1"/>
          <w:sz w:val="28"/>
          <w:szCs w:val="28"/>
        </w:rPr>
        <w:t xml:space="preserve"> г.</w:t>
      </w:r>
      <w:r w:rsidR="00896275" w:rsidRPr="008D3006">
        <w:rPr>
          <w:color w:val="000000" w:themeColor="text1"/>
          <w:sz w:val="28"/>
          <w:szCs w:val="28"/>
        </w:rPr>
        <w:tab/>
      </w:r>
      <w:r w:rsidR="00896275" w:rsidRPr="008D3006">
        <w:rPr>
          <w:color w:val="000000" w:themeColor="text1"/>
          <w:sz w:val="28"/>
          <w:szCs w:val="28"/>
        </w:rPr>
        <w:tab/>
      </w:r>
      <w:r w:rsidR="00FD56B7" w:rsidRPr="008D3006">
        <w:rPr>
          <w:color w:val="000000" w:themeColor="text1"/>
          <w:sz w:val="28"/>
          <w:szCs w:val="28"/>
        </w:rPr>
        <w:tab/>
      </w:r>
      <w:r w:rsidR="008D3006" w:rsidRPr="008D3006">
        <w:rPr>
          <w:color w:val="000000" w:themeColor="text1"/>
          <w:sz w:val="28"/>
          <w:szCs w:val="28"/>
        </w:rPr>
        <w:tab/>
      </w:r>
      <w:r w:rsidR="00896275" w:rsidRPr="008D3006">
        <w:rPr>
          <w:color w:val="000000" w:themeColor="text1"/>
          <w:sz w:val="28"/>
          <w:szCs w:val="28"/>
        </w:rPr>
        <w:t>с. Маганск</w:t>
      </w:r>
      <w:r w:rsidR="00896275" w:rsidRPr="008D3006">
        <w:rPr>
          <w:color w:val="000000" w:themeColor="text1"/>
          <w:sz w:val="28"/>
          <w:szCs w:val="28"/>
        </w:rPr>
        <w:tab/>
      </w:r>
      <w:r w:rsidR="00896275" w:rsidRPr="008D3006">
        <w:rPr>
          <w:color w:val="000000" w:themeColor="text1"/>
          <w:sz w:val="28"/>
          <w:szCs w:val="28"/>
        </w:rPr>
        <w:tab/>
      </w:r>
      <w:r w:rsidR="00FD56B7" w:rsidRPr="008D3006">
        <w:rPr>
          <w:color w:val="000000" w:themeColor="text1"/>
          <w:sz w:val="28"/>
          <w:szCs w:val="28"/>
        </w:rPr>
        <w:tab/>
      </w:r>
      <w:r w:rsidR="00FD56B7" w:rsidRPr="008D3006">
        <w:rPr>
          <w:color w:val="000000" w:themeColor="text1"/>
          <w:sz w:val="28"/>
          <w:szCs w:val="28"/>
        </w:rPr>
        <w:tab/>
      </w:r>
      <w:r w:rsidR="008D3006" w:rsidRPr="008D3006">
        <w:rPr>
          <w:color w:val="000000" w:themeColor="text1"/>
          <w:sz w:val="28"/>
          <w:szCs w:val="28"/>
        </w:rPr>
        <w:tab/>
      </w:r>
      <w:r w:rsidR="00256BA9" w:rsidRPr="008D3006">
        <w:rPr>
          <w:color w:val="000000" w:themeColor="text1"/>
          <w:sz w:val="28"/>
          <w:szCs w:val="28"/>
        </w:rPr>
        <w:t>№ 55</w:t>
      </w:r>
    </w:p>
    <w:p w:rsidR="00896275" w:rsidRPr="008D3006" w:rsidRDefault="00896275" w:rsidP="0089627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6275" w:rsidRPr="008D3006" w:rsidRDefault="00896275" w:rsidP="0089627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О включении объектов  </w:t>
      </w:r>
      <w:proofErr w:type="gramStart"/>
      <w:r w:rsidR="00753BFE" w:rsidRPr="008D3006">
        <w:rPr>
          <w:rFonts w:ascii="Times New Roman" w:hAnsi="Times New Roman"/>
          <w:color w:val="000000" w:themeColor="text1"/>
          <w:sz w:val="28"/>
          <w:szCs w:val="28"/>
        </w:rPr>
        <w:t>недвижимого</w:t>
      </w:r>
      <w:proofErr w:type="gramEnd"/>
    </w:p>
    <w:p w:rsidR="00896275" w:rsidRPr="008D3006" w:rsidRDefault="00896275" w:rsidP="0089627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имущества в Реестр</w:t>
      </w:r>
      <w:r w:rsidR="00753BFE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53BFE" w:rsidRPr="008D300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753BFE" w:rsidRPr="008D3006" w:rsidRDefault="00896275" w:rsidP="00753BF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753BFE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Маганского сельсовета</w:t>
      </w:r>
    </w:p>
    <w:p w:rsidR="00896275" w:rsidRPr="008D3006" w:rsidRDefault="00482160" w:rsidP="0089627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и постано</w:t>
      </w:r>
      <w:bookmarkStart w:id="0" w:name="_GoBack"/>
      <w:bookmarkEnd w:id="0"/>
      <w:r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вки на баланс администрации </w:t>
      </w:r>
    </w:p>
    <w:p w:rsidR="00482160" w:rsidRPr="008D3006" w:rsidRDefault="00482160" w:rsidP="0089627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Маганского сельсовета</w:t>
      </w:r>
    </w:p>
    <w:p w:rsidR="00482160" w:rsidRPr="008D3006" w:rsidRDefault="00482160" w:rsidP="0089627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62FD2" w:rsidRPr="008D3006" w:rsidRDefault="00662FD2" w:rsidP="0089627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96275" w:rsidRPr="008D3006" w:rsidRDefault="00896275" w:rsidP="00FD56B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8D3006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06.10.2003г. № 131-ФЗ </w:t>
      </w:r>
      <w:r w:rsidR="00460EC7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«Об общих </w:t>
      </w:r>
      <w:r w:rsidR="00B02D29" w:rsidRPr="008D3006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460EC7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ор</w:t>
      </w:r>
      <w:r w:rsidR="00084C03" w:rsidRPr="008D3006">
        <w:rPr>
          <w:rFonts w:ascii="Times New Roman" w:hAnsi="Times New Roman"/>
          <w:color w:val="000000" w:themeColor="text1"/>
          <w:sz w:val="28"/>
          <w:szCs w:val="28"/>
        </w:rPr>
        <w:t>ганизации местного самоуправлен</w:t>
      </w:r>
      <w:r w:rsidR="00460EC7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ия в Российской Федерации, </w:t>
      </w:r>
      <w:r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ст. 215 Гражданского кодекса </w:t>
      </w:r>
      <w:r w:rsidR="008D3006" w:rsidRPr="008D30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8D3006">
        <w:rPr>
          <w:rFonts w:ascii="Times New Roman" w:hAnsi="Times New Roman"/>
          <w:color w:val="000000" w:themeColor="text1"/>
          <w:sz w:val="28"/>
          <w:szCs w:val="28"/>
        </w:rPr>
        <w:t>, Уста</w:t>
      </w:r>
      <w:r w:rsidR="005D73CB" w:rsidRPr="008D3006">
        <w:rPr>
          <w:rFonts w:ascii="Times New Roman" w:hAnsi="Times New Roman"/>
          <w:color w:val="000000" w:themeColor="text1"/>
          <w:sz w:val="28"/>
          <w:szCs w:val="28"/>
        </w:rPr>
        <w:t>вом Маганского сельсовета</w:t>
      </w:r>
      <w:r w:rsidR="00B02D29" w:rsidRPr="008D300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96275" w:rsidRPr="008D3006" w:rsidRDefault="00896275" w:rsidP="00FD56B7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896275" w:rsidRPr="008D3006" w:rsidRDefault="00896275" w:rsidP="00FD56B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1. Включить в Реестр муниципальной собственности Мага</w:t>
      </w:r>
      <w:r w:rsidR="004D71CB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нского сельсовета </w:t>
      </w:r>
      <w:r w:rsidR="00662FD2" w:rsidRPr="008D3006">
        <w:rPr>
          <w:rFonts w:ascii="Times New Roman" w:hAnsi="Times New Roman"/>
          <w:color w:val="000000" w:themeColor="text1"/>
          <w:sz w:val="28"/>
          <w:szCs w:val="28"/>
        </w:rPr>
        <w:t>подраздел 1.3 «Объекты инженерной инфраструктуры» Раздела</w:t>
      </w:r>
      <w:r w:rsidR="004D71CB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49E" w:rsidRPr="008D3006">
        <w:rPr>
          <w:rFonts w:ascii="Times New Roman" w:hAnsi="Times New Roman"/>
          <w:color w:val="000000" w:themeColor="text1"/>
          <w:sz w:val="28"/>
          <w:szCs w:val="28"/>
        </w:rPr>
        <w:t>1,</w:t>
      </w:r>
      <w:r w:rsidR="00662FD2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3006">
        <w:rPr>
          <w:rFonts w:ascii="Times New Roman" w:hAnsi="Times New Roman"/>
          <w:color w:val="000000" w:themeColor="text1"/>
          <w:sz w:val="28"/>
          <w:szCs w:val="28"/>
        </w:rPr>
        <w:t>как объект муниципальной собственности Маганского сельсовета, следующие объекты: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986"/>
        <w:gridCol w:w="1260"/>
        <w:gridCol w:w="1573"/>
        <w:gridCol w:w="1950"/>
      </w:tblGrid>
      <w:tr w:rsidR="008D3006" w:rsidRPr="008D3006" w:rsidTr="00571650">
        <w:trPr>
          <w:trHeight w:val="465"/>
        </w:trPr>
        <w:tc>
          <w:tcPr>
            <w:tcW w:w="426" w:type="dxa"/>
          </w:tcPr>
          <w:p w:rsidR="00896275" w:rsidRPr="008D3006" w:rsidRDefault="00896275" w:rsidP="00FD56B7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896275" w:rsidRPr="008D3006" w:rsidRDefault="00896275" w:rsidP="00FD56B7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</w:tcPr>
          <w:p w:rsidR="00896275" w:rsidRPr="008D3006" w:rsidRDefault="0089627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896275" w:rsidRPr="008D3006" w:rsidRDefault="0089627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объекта</w:t>
            </w:r>
          </w:p>
        </w:tc>
        <w:tc>
          <w:tcPr>
            <w:tcW w:w="1986" w:type="dxa"/>
          </w:tcPr>
          <w:p w:rsidR="00896275" w:rsidRPr="008D3006" w:rsidRDefault="0089627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260" w:type="dxa"/>
          </w:tcPr>
          <w:p w:rsidR="00896275" w:rsidRPr="008D3006" w:rsidRDefault="0089627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построй</w:t>
            </w:r>
          </w:p>
          <w:p w:rsidR="00896275" w:rsidRPr="008D3006" w:rsidRDefault="0089627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573" w:type="dxa"/>
          </w:tcPr>
          <w:p w:rsidR="00896275" w:rsidRPr="008D3006" w:rsidRDefault="0089627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Балансовая стоимость</w:t>
            </w:r>
          </w:p>
          <w:p w:rsidR="00ED1CB6" w:rsidRPr="008D3006" w:rsidRDefault="001331B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(кадастровая </w:t>
            </w:r>
            <w:r w:rsidR="00ED1CB6"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стоимость)</w:t>
            </w:r>
          </w:p>
        </w:tc>
        <w:tc>
          <w:tcPr>
            <w:tcW w:w="1950" w:type="dxa"/>
          </w:tcPr>
          <w:p w:rsidR="00896275" w:rsidRPr="008D3006" w:rsidRDefault="0089627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Площадь/протяженность</w:t>
            </w:r>
          </w:p>
        </w:tc>
      </w:tr>
      <w:tr w:rsidR="008D3006" w:rsidRPr="008D3006" w:rsidTr="00571650">
        <w:trPr>
          <w:trHeight w:val="755"/>
        </w:trPr>
        <w:tc>
          <w:tcPr>
            <w:tcW w:w="426" w:type="dxa"/>
          </w:tcPr>
          <w:p w:rsidR="00896275" w:rsidRPr="008D3006" w:rsidRDefault="00896275" w:rsidP="00FD56B7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95A04" w:rsidRPr="008D3006" w:rsidRDefault="001331B5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ЛЭП </w:t>
            </w:r>
            <w:r w:rsidR="005B42FA"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кВ фидер 35-2 от ТП 35/10 до опоры с разъединителем</w:t>
            </w:r>
          </w:p>
        </w:tc>
        <w:tc>
          <w:tcPr>
            <w:tcW w:w="1986" w:type="dxa"/>
          </w:tcPr>
          <w:p w:rsidR="00896275" w:rsidRPr="008D3006" w:rsidRDefault="00460EC7" w:rsidP="001331B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Красноярский край, Березовский район,</w:t>
            </w:r>
            <w:r w:rsidR="00395A04"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B42FA"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Маганский сельсовет</w:t>
            </w:r>
          </w:p>
        </w:tc>
        <w:tc>
          <w:tcPr>
            <w:tcW w:w="1260" w:type="dxa"/>
          </w:tcPr>
          <w:p w:rsidR="00896275" w:rsidRPr="008D3006" w:rsidRDefault="005B42FA" w:rsidP="009B495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1975</w:t>
            </w:r>
          </w:p>
        </w:tc>
        <w:tc>
          <w:tcPr>
            <w:tcW w:w="1573" w:type="dxa"/>
          </w:tcPr>
          <w:p w:rsidR="00896275" w:rsidRPr="008D3006" w:rsidRDefault="009B495A" w:rsidP="009B495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1950" w:type="dxa"/>
          </w:tcPr>
          <w:p w:rsidR="00896275" w:rsidRPr="008D3006" w:rsidRDefault="005B42FA" w:rsidP="009B495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11124 м.</w:t>
            </w:r>
          </w:p>
        </w:tc>
      </w:tr>
    </w:tbl>
    <w:p w:rsidR="00482160" w:rsidRPr="008D3006" w:rsidRDefault="00482160" w:rsidP="00FD56B7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2. Определить балансовую стоимость 1</w:t>
      </w:r>
      <w:r w:rsidR="007C5E06" w:rsidRPr="008D3006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руб. (один рубль)</w:t>
      </w:r>
    </w:p>
    <w:p w:rsidR="00662FD2" w:rsidRPr="008D3006" w:rsidRDefault="006F639F" w:rsidP="00662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96275" w:rsidRPr="008D30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62FD2" w:rsidRPr="008D3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AF65F5" w:rsidRPr="008D3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сельсовета </w:t>
      </w:r>
      <w:r w:rsidR="00662FD2" w:rsidRPr="008D3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662FD2" w:rsidRPr="008D3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информационно</w:t>
      </w:r>
      <w:r w:rsidR="00662FD2" w:rsidRPr="008D3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662FD2" w:rsidRPr="008D3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телекоммуникационной </w:t>
      </w:r>
      <w:r w:rsidR="00662FD2" w:rsidRPr="008D3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сети «Интернет». </w:t>
      </w:r>
    </w:p>
    <w:p w:rsidR="00662FD2" w:rsidRPr="008D3006" w:rsidRDefault="00662FD2" w:rsidP="00FD56B7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80C95" w:rsidRPr="008D3006" w:rsidRDefault="00662FD2" w:rsidP="00AF65F5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96275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861F4" w:rsidRPr="008D300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0861F4"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6F639F" w:rsidRPr="008D3006" w:rsidRDefault="006F639F" w:rsidP="006F639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65F5" w:rsidRPr="008D3006" w:rsidRDefault="00AF65F5" w:rsidP="006F639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1758" w:rsidRPr="008D3006" w:rsidRDefault="00896275" w:rsidP="00FD56B7">
      <w:pPr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3006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сельсовета </w:t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56B7" w:rsidRPr="008D30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84C03" w:rsidRPr="008D3006">
        <w:rPr>
          <w:rFonts w:ascii="Times New Roman" w:hAnsi="Times New Roman"/>
          <w:color w:val="000000" w:themeColor="text1"/>
          <w:sz w:val="28"/>
          <w:szCs w:val="28"/>
        </w:rPr>
        <w:t>А.Г. Ларионов</w:t>
      </w:r>
    </w:p>
    <w:sectPr w:rsidR="00CB1758" w:rsidRPr="008D3006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1F4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1B5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BA9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6F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492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713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160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1650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2FA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354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2FD2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28"/>
    <w:rsid w:val="006F53F2"/>
    <w:rsid w:val="006F5731"/>
    <w:rsid w:val="006F5C02"/>
    <w:rsid w:val="006F5F54"/>
    <w:rsid w:val="006F639F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5E06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00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95A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49E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5F5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D29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B7C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65A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0C95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7ED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7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46</cp:revision>
  <cp:lastPrinted>2023-05-12T06:51:00Z</cp:lastPrinted>
  <dcterms:created xsi:type="dcterms:W3CDTF">2021-09-13T03:43:00Z</dcterms:created>
  <dcterms:modified xsi:type="dcterms:W3CDTF">2023-05-12T06:57:00Z</dcterms:modified>
</cp:coreProperties>
</file>